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FA" w:rsidRPr="00B619FA" w:rsidRDefault="00B619FA" w:rsidP="00B619FA">
      <w:pPr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2 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bookmarkStart w:id="0" w:name="_Toc71536300"/>
      <w:bookmarkStart w:id="1" w:name="_Toc122398920"/>
      <w:r w:rsidRPr="00B619FA">
        <w:rPr>
          <w:rFonts w:ascii="Arial" w:eastAsia="Times New Roman" w:hAnsi="Arial" w:cs="Times New Roman"/>
          <w:b/>
          <w:sz w:val="28"/>
          <w:szCs w:val="24"/>
          <w:lang w:eastAsia="pl-PL"/>
        </w:rPr>
        <w:t>ZAŁĄCZNIK DO OFERTY</w:t>
      </w:r>
      <w:bookmarkEnd w:id="0"/>
      <w:bookmarkEnd w:id="1"/>
    </w:p>
    <w:p w:rsidR="00B619FA" w:rsidRPr="00B619FA" w:rsidRDefault="00B619FA" w:rsidP="00B619FA">
      <w:pPr>
        <w:spacing w:after="4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619FA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NA ROBOTY 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FINANSOWANE </w:t>
      </w:r>
      <w:r w:rsidRPr="00B619FA">
        <w:rPr>
          <w:rFonts w:ascii="Arial" w:eastAsia="Times New Roman" w:hAnsi="Arial" w:cs="Arial"/>
          <w:bCs/>
          <w:sz w:val="18"/>
          <w:szCs w:val="18"/>
          <w:lang w:eastAsia="pl-PL"/>
        </w:rPr>
        <w:t>ZE ŚRODKÓW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>PUBLICZNYCH</w:t>
      </w:r>
    </w:p>
    <w:p w:rsidR="00B619FA" w:rsidRPr="00B619FA" w:rsidRDefault="00B619FA" w:rsidP="00B619FA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B619FA">
        <w:rPr>
          <w:rFonts w:ascii="Arial" w:eastAsia="Times New Roman" w:hAnsi="Arial" w:cs="Times New Roman"/>
          <w:sz w:val="20"/>
          <w:szCs w:val="24"/>
          <w:lang w:eastAsia="pl-PL"/>
        </w:rPr>
        <w:t>NAZWA I NUMER ZAMÓWIENIA: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>„Budowa sieci kanalizacyjnej i wodociągowej w Słupnie i Sierakowie - Żółty FIDIC”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Składając ofertę na: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>„Budowa sieci kanalizacyjnej i wodociągowej w Starym Dybowie - Żółty FIDIC”</w:t>
      </w:r>
    </w:p>
    <w:p w:rsidR="00B619FA" w:rsidRPr="00B619FA" w:rsidRDefault="00B619FA" w:rsidP="00B619FA">
      <w:pPr>
        <w:spacing w:before="120" w:after="0" w:line="240" w:lineRule="auto"/>
        <w:ind w:left="2268"/>
        <w:jc w:val="both"/>
        <w:rPr>
          <w:rFonts w:ascii="Arial" w:eastAsia="Times New Roman" w:hAnsi="Arial" w:cs="Arial"/>
          <w:lang w:eastAsia="pl-PL"/>
        </w:rPr>
      </w:pPr>
      <w:r w:rsidRPr="00B619FA">
        <w:rPr>
          <w:rFonts w:ascii="Arial" w:eastAsia="Times New Roman" w:hAnsi="Arial" w:cs="Times New Roman"/>
          <w:b/>
          <w:lang w:eastAsia="pl-PL"/>
        </w:rPr>
        <w:t>Numer referencyjny</w:t>
      </w:r>
      <w:r w:rsidRPr="00B619FA">
        <w:rPr>
          <w:rFonts w:ascii="Arial" w:eastAsia="Times New Roman" w:hAnsi="Arial" w:cs="Times New Roman"/>
          <w:lang w:eastAsia="pl-PL"/>
        </w:rPr>
        <w:t xml:space="preserve"> 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ogłoszenia o przetargu: </w:t>
      </w:r>
    </w:p>
    <w:p w:rsidR="00B619FA" w:rsidRPr="00B619FA" w:rsidRDefault="00B619FA" w:rsidP="00B619FA">
      <w:pPr>
        <w:spacing w:after="0" w:line="240" w:lineRule="auto"/>
        <w:ind w:left="2268"/>
        <w:jc w:val="both"/>
        <w:rPr>
          <w:rFonts w:ascii="Arial" w:eastAsia="Times New Roman" w:hAnsi="Arial" w:cs="Times New Roman"/>
          <w:lang w:eastAsia="pl-PL"/>
        </w:rPr>
      </w:pPr>
      <w:r w:rsidRPr="00B619FA">
        <w:rPr>
          <w:rFonts w:ascii="Arial" w:eastAsia="Times New Roman" w:hAnsi="Arial" w:cs="Times New Roman"/>
          <w:lang w:eastAsia="pl-PL"/>
        </w:rPr>
        <w:t>w Dzienniku Urzędowym Unii Europejskiej</w:t>
      </w:r>
      <w:r w:rsidRPr="00B619FA">
        <w:rPr>
          <w:rFonts w:ascii="Arial" w:eastAsia="Times New Roman" w:hAnsi="Arial" w:cs="Times New Roman"/>
          <w:b/>
          <w:lang w:eastAsia="pl-PL"/>
        </w:rPr>
        <w:t>: ………….</w:t>
      </w:r>
    </w:p>
    <w:p w:rsidR="00B619FA" w:rsidRPr="00B619FA" w:rsidRDefault="00B619FA" w:rsidP="00B619FA">
      <w:pPr>
        <w:spacing w:before="240" w:after="12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>(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Uwaga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: Wykonawcy  są proszeni 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o wypełnienie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B619FA" w:rsidRPr="00B619FA" w:rsidTr="0006253B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5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Przedsiębiorstwo Wodociągów i Kanalizacji Sp. z o.o.</w:t>
            </w:r>
          </w:p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05-250 Radzymin, ul. Komunalna 2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2" w:name="_GoBack"/>
            <w:bookmarkEnd w:id="2"/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PM Partners</w:t>
            </w:r>
          </w:p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Kolonijna 5/1, 03-565 Warszawa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 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31.01.2023r.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 miesięcy od daty wydania Świadectwa Przejęcia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E–mail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E-mail winny być potwierdzane na piśmie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Rzeczypospolitej Polskiej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dnia zawarcia Aktu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 od Daty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Normalne godziny pracy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 – 22.00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chyba, że Inżynier poleci inaczej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za zwłokę w okresie zgłaszania wad oraz w okresie rękojmi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w usunięciu wady w terminie wskazanym przez Zamawiającego na usunięcie wady, 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 umowna za zwłokę w Czasie na Ukończenie dla Robót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20% Zatwierdzonej Kwoty Kontraktowej 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netto za każdy dzień zwłoki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ind w:left="2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zapłaty wynagrodzenia należnego Podwykonawcom lub dalszym Podwykonawcom </w:t>
            </w:r>
          </w:p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każde dokonanie przez Zamawiającego bezpośredniej płatności na rzecz Podwykonawców lub dalszych Podwykonawców,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nieterminową zapłatę wynagrodzenia należnego Podwykonawcom lub dalszym Podwykonawcom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zł za każdy dzień zwłoki od dnia upływu terminu zapłaty do dnia zapłaty,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do zaakceptowania projektu Umowy o podwykonawstwo, której przedmiotem są roboty budowlane lub projektu jej zmiany,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5000,00  zł za każdy nieprzedłożony do zaakceptowania projekt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poświadczonej za zgodność z oryginałem kopii Umowy o podwykonawstwo lub jej zmiany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każdą nieprzedłożoną kopię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dokonania wymaganej przez Zamawiającego zmiany Umowy o podwykonawstwo w zakresie terminu zapłaty we wskazanym przez Zamawiającego terminie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dopuszczenie do wykonywania robót budowlanych objętych przedmiotem Umowy innego podmiotu niż Wykonawca lub zaakceptowany przez Zamawiającego Podwykonawca skierowany do ich wykonania zgodnie z zasadami określonymi Umową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10.000,00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niedopełnienie wymogu zatrudniania Pracowników na podstawie umowy o pracę w rozumieniu Kodeksu Pracy,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5.000,00 za każdy miesiąc w okresie realizacji umowy, w którym nie dopełniono przedmiotowego wymogu za każdą osobę wykonującą czynności bez umowy o pracę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Rękojmia za wady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miesiące  od daty wystawienia Świadectwa Wykonania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800 000,00 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Okresy na przedłożenie: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dowodów ubezpieczenia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Datą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100% wartości  kontraktu brutto-określonego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693782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3</w:t>
            </w:r>
            <w:r w:rsidR="00B619FA" w:rsidRPr="00B619FA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 xml:space="preserve"> 000 000 PLN za wypadek bez ograniczenia liczby zdarzeń</w:t>
            </w:r>
          </w:p>
        </w:tc>
      </w:tr>
    </w:tbl>
    <w:p w:rsidR="008B6D4D" w:rsidRDefault="008B6D4D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19FA" w:rsidRDefault="00B619FA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</w:t>
      </w:r>
    </w:p>
    <w:p w:rsidR="008B6D4D" w:rsidRPr="00B619FA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(Imię i nazwisko</w:t>
      </w:r>
      <w:r w:rsidRPr="008B6D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należycie upoważnionej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 xml:space="preserve"> do podpisania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8B6D4D" w:rsidRDefault="008B6D4D" w:rsidP="00B619F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D4D" w:rsidRDefault="00B619FA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Data: ...............................</w:t>
      </w:r>
    </w:p>
    <w:p w:rsidR="008B6D4D" w:rsidRPr="008B6D4D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B6D4D" w:rsidRPr="008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4A"/>
    <w:rsid w:val="0003374A"/>
    <w:rsid w:val="003873F5"/>
    <w:rsid w:val="00693782"/>
    <w:rsid w:val="008B6D4D"/>
    <w:rsid w:val="008E6A7E"/>
    <w:rsid w:val="00905243"/>
    <w:rsid w:val="00955781"/>
    <w:rsid w:val="00B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9C40D-445E-4760-8B4B-3AA9B71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4</cp:revision>
  <dcterms:created xsi:type="dcterms:W3CDTF">2019-03-21T12:49:00Z</dcterms:created>
  <dcterms:modified xsi:type="dcterms:W3CDTF">2019-03-21T13:24:00Z</dcterms:modified>
</cp:coreProperties>
</file>